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2F5D50"/>
          <w:sz w:val="56"/>
          <w:szCs w:val="56"/>
        </w:rPr>
        <w:t xml:space="preserve">GUEST HOME</w:t>
      </w:r>
    </w:p>
    <w:p>
      <w:pPr>
        <w:spacing w:after="60"/>
        <w:jc w:val="center"/>
      </w:pPr>
      <w:r>
        <w:rPr>
          <w:color w:val="6B7280"/>
          <w:sz w:val="28"/>
          <w:szCs w:val="28"/>
        </w:rPr>
        <w:t xml:space="preserve">Образец за настройка на имот — попълни и качи</w:t>
      </w:r>
    </w:p>
    <w:p>
      <w:pPr>
        <w:spacing w:after="240"/>
        <w:jc w:val="center"/>
      </w:pPr>
      <w:hyperlink w:history="1" r:id="rIdtyhikw3-clrgqd1vrj7bq">
        <w:r>
          <w:rPr>
            <w:rStyle w:val="Hyperlink"/>
            <w:sz w:val="24"/>
            <w:szCs w:val="24"/>
          </w:rPr>
          <w:t xml:space="preserve">guest-home.com</w:t>
        </w:r>
      </w:hyperlink>
    </w:p>
    <w:p>
      <w:pPr>
        <w:spacing w:after="100"/>
      </w:pPr>
      <w:r>
        <w:rPr>
          <w:b/>
          <w:bCs/>
        </w:rPr>
        <w:t xml:space="preserve">Как работи:</w:t>
      </w:r>
    </w:p>
    <w:p>
      <w:pPr>
        <w:spacing w:after="100"/>
      </w:pPr>
      <w:r>
        <w:t xml:space="preserve">1. Попълни отговорите на български, свободно — все едно обясняваш на гост. Не е нужно да превеждаш, системата го прави.</w:t>
      </w:r>
    </w:p>
    <w:p>
      <w:pPr>
        <w:spacing w:after="100"/>
      </w:pPr>
      <w:r>
        <w:t xml:space="preserve">2. Изтрий въпросите, които не важат за твоя имот. Не е нужно да попълниш всичко — колкото има, толкова.</w:t>
      </w:r>
    </w:p>
    <w:p>
      <w:pPr>
        <w:spacing w:after="100"/>
      </w:pPr>
      <w:r>
        <w:t xml:space="preserve">3. Качи файла в Guest Home с бутона „Попълни от файл“ — полетата се попълват автоматично, ти само преглеждаш.</w:t>
      </w:r>
    </w:p>
    <w:p>
      <w:pPr>
        <w:pStyle w:val="Heading1"/>
        <w:spacing w:after="120" w:before="360"/>
      </w:pPr>
      <w:r>
        <w:rPr>
          <w:color w:val="2F5D50"/>
        </w:rPr>
        <w:t xml:space="preserve">1. Имотът и домакинът</w:t>
      </w:r>
    </w:p>
    <w:p>
      <w:pPr>
        <w:spacing w:after="40" w:before="120"/>
      </w:pPr>
      <w:r>
        <w:rPr>
          <w:b/>
          <w:bCs/>
        </w:rPr>
        <w:t xml:space="preserve">Име на имота: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Тип имот (апартамент, студио, къща...):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Локация (град/курорт, квартал):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Приветствено съобщение към гостите (2-3 изречения — какво прави мястото специално):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Име на домакина: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Телефон / WhatsApp / Viber / имейл за връзка: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Style w:val="Heading1"/>
        <w:spacing w:after="120" w:before="360"/>
      </w:pPr>
      <w:r>
        <w:rPr>
          <w:color w:val="2F5D50"/>
        </w:rPr>
        <w:t xml:space="preserve">2. Настаняване</w:t>
      </w:r>
    </w:p>
    <w:p>
      <w:pPr>
        <w:spacing w:after="40" w:before="120"/>
      </w:pPr>
      <w:r>
        <w:rPr>
          <w:b/>
          <w:bCs/>
        </w:rPr>
        <w:t xml:space="preserve">Точен адрес: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Линк към Google Maps (ако имаш):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Час за настаняване (напр. след 15:00):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Как гостът стига и намира входа? (етаж, вход, звънец, ориентири)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Как влиза? Код за ключ/кутия и инструкции стъпка по стъпка: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Паркинг — има ли, къде, безплатен/платен, номер на място: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Wi-Fi мрежа: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Wi-Fi парола: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Style w:val="Heading1"/>
        <w:spacing w:after="120" w:before="360"/>
      </w:pPr>
      <w:r>
        <w:rPr>
          <w:color w:val="2F5D50"/>
        </w:rPr>
        <w:t xml:space="preserve">3. Правила на дома</w:t>
      </w:r>
    </w:p>
    <w:p>
      <w:pPr>
        <w:spacing w:after="140"/>
      </w:pPr>
      <w:r>
        <w:rPr>
          <w:i/>
          <w:iCs/>
          <w:color w:val="6B7280"/>
          <w:sz w:val="20"/>
          <w:szCs w:val="20"/>
        </w:rPr>
        <w:t xml:space="preserve">Изброй ги едно под друго, по едно на ред. Например: пушене, домашни любимци, тихи часове, партита, допълнителни гости.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Style w:val="Heading1"/>
        <w:spacing w:after="120" w:before="360"/>
      </w:pPr>
      <w:r>
        <w:rPr>
          <w:color w:val="2F5D50"/>
        </w:rPr>
        <w:t xml:space="preserve">4. Напускане</w:t>
      </w:r>
    </w:p>
    <w:p>
      <w:pPr>
        <w:spacing w:after="40" w:before="120"/>
      </w:pPr>
      <w:r>
        <w:rPr>
          <w:b/>
          <w:bCs/>
        </w:rPr>
        <w:t xml:space="preserve">Час за напускане (напр. до 11:00):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Инструкции при напускане (ключ, отопление, прозорци...):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Чеклист преди тръгване — изброй по едно на ред (напр. изхвърли боклука, остави ключа на масата):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Style w:val="Heading1"/>
        <w:spacing w:after="120" w:before="360"/>
      </w:pPr>
      <w:r>
        <w:rPr>
          <w:color w:val="2F5D50"/>
        </w:rPr>
        <w:t xml:space="preserve">5. Допълнителни услуги (ако предлагаш)</w:t>
      </w:r>
    </w:p>
    <w:p>
      <w:pPr>
        <w:spacing w:after="140"/>
      </w:pPr>
      <w:r>
        <w:rPr>
          <w:i/>
          <w:iCs/>
          <w:color w:val="6B7280"/>
          <w:sz w:val="20"/>
          <w:szCs w:val="20"/>
        </w:rPr>
        <w:t xml:space="preserve">За всяка услуга на нов ред: име — кратко описание — цена — как се заявява. Напр.: Късно напускане до 14:00 — 20 лв — пишете ни ден по-рано.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Style w:val="Heading1"/>
        <w:spacing w:after="120" w:before="360"/>
      </w:pPr>
      <w:r>
        <w:rPr>
          <w:color w:val="2F5D50"/>
        </w:rPr>
        <w:t xml:space="preserve">6. Твоите препоръки за района</w:t>
      </w:r>
    </w:p>
    <w:p>
      <w:pPr>
        <w:spacing w:after="140"/>
      </w:pPr>
      <w:r>
        <w:rPr>
          <w:i/>
          <w:iCs/>
          <w:color w:val="6B7280"/>
          <w:sz w:val="20"/>
          <w:szCs w:val="20"/>
        </w:rPr>
        <w:t xml:space="preserve">За всяко място: име — какво е (ресторант/кафе/атракция/спорт/уелнес) — защо го препоръчваш — адрес или ориентир. По едно на ред.</w:t>
      </w:r>
    </w:p>
    <w:p>
      <w:pPr>
        <w:spacing w:after="40" w:before="120"/>
      </w:pPr>
      <w:r>
        <w:rPr>
          <w:b/>
          <w:bCs/>
        </w:rPr>
        <w:t xml:space="preserve">Хранене (ресторанти, механи):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Кафе и закуска: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Активности и атракции: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Практично (магазин, аптека, банкомат):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Style w:val="Heading1"/>
        <w:spacing w:after="120" w:before="360"/>
      </w:pPr>
      <w:r>
        <w:rPr>
          <w:color w:val="2F5D50"/>
        </w:rPr>
        <w:t xml:space="preserve">7. AI асистент</w:t>
      </w:r>
    </w:p>
    <w:p>
      <w:pPr>
        <w:spacing w:after="40" w:before="120"/>
      </w:pPr>
      <w:r>
        <w:rPr>
          <w:b/>
          <w:bCs/>
        </w:rPr>
        <w:t xml:space="preserve">Как да се казва асистентът? (по избор)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Тон на общуване: приятелски / професионален / луксозен / небрежен (избери един):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Телефон и указания при спешен случай: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Style w:val="Heading1"/>
        <w:spacing w:after="120" w:before="360"/>
      </w:pPr>
      <w:r>
        <w:rPr>
          <w:color w:val="2F5D50"/>
        </w:rPr>
        <w:t xml:space="preserve">8. Знания за апартамента (за AI асистента)</w:t>
      </w:r>
    </w:p>
    <w:p>
      <w:pPr>
        <w:spacing w:after="140"/>
      </w:pPr>
      <w:r>
        <w:rPr>
          <w:i/>
          <w:iCs/>
          <w:color w:val="6B7280"/>
          <w:sz w:val="20"/>
          <w:szCs w:val="20"/>
        </w:rPr>
        <w:t xml:space="preserve">Най-ценната секция — нещата, които ги няма в обявата и за които гостите звънят.</w:t>
      </w:r>
    </w:p>
    <w:p>
      <w:pPr>
        <w:spacing w:after="40" w:before="120"/>
      </w:pPr>
      <w:r>
        <w:rPr>
          <w:b/>
          <w:bCs/>
        </w:rPr>
        <w:t xml:space="preserve">Бойлер: пуска ли се предварително, колко загрява, къде е ключът?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Отопление/климатик: как се управлява, препоръчителна температура: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Телевизор и уреди — особености: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Какво гостите най-често бъркат или не разбират?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Има ли нещо капризно? (врата, ключ, уред...)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Спре ли токът: къде е таблото и какво да провери гостът?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Проблем с водата: къде е спирателният кран?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Най-честите 2-3 проблема и решенията им: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pStyle w:val="Heading1"/>
        <w:spacing w:after="120" w:before="360"/>
      </w:pPr>
      <w:r>
        <w:rPr>
          <w:color w:val="2F5D50"/>
        </w:rPr>
        <w:t xml:space="preserve">9. Чести въпроси от гости</w:t>
      </w:r>
    </w:p>
    <w:p>
      <w:pPr>
        <w:spacing w:after="140"/>
      </w:pPr>
      <w:r>
        <w:rPr>
          <w:i/>
          <w:iCs/>
          <w:color w:val="6B7280"/>
          <w:sz w:val="20"/>
          <w:szCs w:val="20"/>
        </w:rPr>
        <w:t xml:space="preserve">Въпроси, които реално са ти задавали, с отговорите. По двойки: Въпрос: ... / Отговор: ...</w:t>
      </w:r>
    </w:p>
    <w:p>
      <w:pPr>
        <w:spacing w:after="40" w:before="120"/>
      </w:pPr>
      <w:r>
        <w:rPr>
          <w:b/>
          <w:bCs/>
        </w:rPr>
        <w:t xml:space="preserve">Въпрос 1: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Отговор 1: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Въпрос 2: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Отговор 2: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Въпрос 3: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Отговор 3: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Въпрос 4: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after="40" w:before="120"/>
      </w:pPr>
      <w:r>
        <w:rPr>
          <w:b/>
          <w:bCs/>
        </w:rPr>
        <w:t xml:space="preserve">Отговор 4:</w:t>
      </w:r>
    </w:p>
    <w:p>
      <w:pPr>
        <w:pBdr>
          <w:bottom w:val="dotted" w:color="9CA3AF" w:sz="4"/>
        </w:pBdr>
        <w:spacing w:after="40"/>
      </w:pPr>
      <w:r>
        <w:t xml:space="preserve"> </w:t>
      </w:r>
    </w:p>
    <w:p>
      <w:pPr>
        <w:spacing w:before="400"/>
        <w:jc w:val="center"/>
      </w:pPr>
      <w:r>
        <w:rPr>
          <w:color w:val="6B7280"/>
          <w:sz w:val="20"/>
          <w:szCs w:val="20"/>
        </w:rPr>
        <w:t xml:space="preserve">Готов си? Качи файла в </w:t>
      </w:r>
      <w:hyperlink w:history="1" r:id="rIdiushxjllydo1feftftoxj">
        <w:r>
          <w:rPr>
            <w:rStyle w:val="Hyperlink"/>
            <w:sz w:val="20"/>
            <w:szCs w:val="20"/>
          </w:rPr>
          <w:t xml:space="preserve">guest-home.com</w:t>
        </w:r>
      </w:hyperlink>
      <w:r>
        <w:rPr>
          <w:color w:val="6B7280"/>
          <w:sz w:val="20"/>
          <w:szCs w:val="20"/>
        </w:rPr>
        <w:t xml:space="preserve"> с бутона „Попълни от файл“ — AI създава портала за минути.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yhikw3-clrgqd1vrj7bq" Type="http://schemas.openxmlformats.org/officeDocument/2006/relationships/hyperlink" Target="https://guest-home.com" TargetMode="External"/><Relationship Id="rIdiushxjllydo1feftftoxj" Type="http://schemas.openxmlformats.org/officeDocument/2006/relationships/hyperlink" Target="https://guest-home.com/login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2026-08-12T08:12:48.085Z</dcterms:created>
  <dcterms:modified xsi:type="dcterms:W3CDTF">2026-08-12T08:12:48.104Z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